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18E33" w14:textId="77777777" w:rsidR="00EA76E2" w:rsidRDefault="00EA76E2">
      <w:pPr>
        <w:pStyle w:val="BodyText"/>
        <w:spacing w:before="3"/>
        <w:ind w:firstLine="0"/>
        <w:rPr>
          <w:rFonts w:ascii="Times New Roman"/>
          <w:sz w:val="26"/>
        </w:rPr>
      </w:pPr>
    </w:p>
    <w:p w14:paraId="3AF9095A" w14:textId="77777777" w:rsidR="00EA76E2" w:rsidRDefault="00914B68">
      <w:pPr>
        <w:pStyle w:val="Heading1"/>
      </w:pPr>
      <w:r>
        <w:rPr>
          <w:color w:val="231F20"/>
        </w:rPr>
        <w:t>Breaking down your computer</w:t>
      </w:r>
    </w:p>
    <w:p w14:paraId="7EE89ED4" w14:textId="77777777" w:rsidR="00EA76E2" w:rsidRDefault="00914B68">
      <w:pPr>
        <w:pStyle w:val="ListParagraph"/>
        <w:numPr>
          <w:ilvl w:val="0"/>
          <w:numId w:val="2"/>
        </w:numPr>
        <w:tabs>
          <w:tab w:val="left" w:pos="514"/>
        </w:tabs>
        <w:spacing w:before="140"/>
        <w:rPr>
          <w:sz w:val="24"/>
        </w:rPr>
      </w:pPr>
      <w:r>
        <w:rPr>
          <w:color w:val="231F20"/>
          <w:sz w:val="24"/>
        </w:rPr>
        <w:t>Close all</w:t>
      </w:r>
      <w:r>
        <w:rPr>
          <w:color w:val="231F20"/>
          <w:spacing w:val="-3"/>
          <w:sz w:val="24"/>
        </w:rPr>
        <w:t xml:space="preserve"> </w:t>
      </w:r>
      <w:r>
        <w:rPr>
          <w:color w:val="231F20"/>
          <w:sz w:val="24"/>
        </w:rPr>
        <w:t>programs.</w:t>
      </w:r>
    </w:p>
    <w:p w14:paraId="3D2222C0" w14:textId="77777777" w:rsidR="00EA76E2" w:rsidRDefault="00914B68">
      <w:pPr>
        <w:pStyle w:val="ListParagraph"/>
        <w:numPr>
          <w:ilvl w:val="0"/>
          <w:numId w:val="2"/>
        </w:numPr>
        <w:tabs>
          <w:tab w:val="left" w:pos="514"/>
        </w:tabs>
        <w:rPr>
          <w:sz w:val="24"/>
        </w:rPr>
      </w:pPr>
      <w:r>
        <w:rPr>
          <w:color w:val="231F20"/>
          <w:sz w:val="24"/>
        </w:rPr>
        <w:t>Click on the Windows Start button in the lower left corner of the</w:t>
      </w:r>
      <w:r>
        <w:rPr>
          <w:color w:val="231F20"/>
          <w:spacing w:val="-13"/>
          <w:sz w:val="24"/>
        </w:rPr>
        <w:t xml:space="preserve"> </w:t>
      </w:r>
      <w:r>
        <w:rPr>
          <w:color w:val="231F20"/>
          <w:sz w:val="24"/>
        </w:rPr>
        <w:t>screen.</w:t>
      </w:r>
    </w:p>
    <w:p w14:paraId="619C03C7" w14:textId="77777777" w:rsidR="00EA76E2" w:rsidRDefault="00914B68">
      <w:pPr>
        <w:pStyle w:val="ListParagraph"/>
        <w:numPr>
          <w:ilvl w:val="0"/>
          <w:numId w:val="2"/>
        </w:numPr>
        <w:tabs>
          <w:tab w:val="left" w:pos="514"/>
        </w:tabs>
        <w:rPr>
          <w:sz w:val="24"/>
        </w:rPr>
      </w:pPr>
      <w:r>
        <w:rPr>
          <w:color w:val="231F20"/>
          <w:sz w:val="24"/>
        </w:rPr>
        <w:t>Click on the power icon and shut down the</w:t>
      </w:r>
      <w:r>
        <w:rPr>
          <w:color w:val="231F20"/>
          <w:spacing w:val="-10"/>
          <w:sz w:val="24"/>
        </w:rPr>
        <w:t xml:space="preserve"> </w:t>
      </w:r>
      <w:r>
        <w:rPr>
          <w:color w:val="231F20"/>
          <w:sz w:val="24"/>
        </w:rPr>
        <w:t>computer.</w:t>
      </w:r>
    </w:p>
    <w:p w14:paraId="3949D5F1" w14:textId="77777777" w:rsidR="00EA76E2" w:rsidRDefault="00914B68">
      <w:pPr>
        <w:pStyle w:val="ListParagraph"/>
        <w:numPr>
          <w:ilvl w:val="0"/>
          <w:numId w:val="2"/>
        </w:numPr>
        <w:tabs>
          <w:tab w:val="left" w:pos="514"/>
        </w:tabs>
        <w:ind w:right="3045" w:hanging="514"/>
        <w:jc w:val="right"/>
        <w:rPr>
          <w:sz w:val="24"/>
        </w:rPr>
      </w:pPr>
      <w:r>
        <w:rPr>
          <w:color w:val="231F20"/>
          <w:sz w:val="24"/>
        </w:rPr>
        <w:t>Unplug the mouse and keyboard from the back of the</w:t>
      </w:r>
      <w:r>
        <w:rPr>
          <w:color w:val="231F20"/>
          <w:spacing w:val="-28"/>
          <w:sz w:val="24"/>
        </w:rPr>
        <w:t xml:space="preserve"> </w:t>
      </w:r>
      <w:r>
        <w:rPr>
          <w:color w:val="231F20"/>
          <w:sz w:val="24"/>
        </w:rPr>
        <w:t>computer.</w:t>
      </w:r>
      <w:bookmarkStart w:id="0" w:name="_GoBack"/>
      <w:bookmarkEnd w:id="0"/>
    </w:p>
    <w:p w14:paraId="60A14090" w14:textId="77777777" w:rsidR="00EA76E2" w:rsidRDefault="00914B68">
      <w:pPr>
        <w:pStyle w:val="ListParagraph"/>
        <w:numPr>
          <w:ilvl w:val="1"/>
          <w:numId w:val="2"/>
        </w:numPr>
        <w:tabs>
          <w:tab w:val="left" w:pos="359"/>
          <w:tab w:val="left" w:pos="360"/>
        </w:tabs>
        <w:spacing w:before="12"/>
        <w:ind w:right="2991" w:hanging="974"/>
        <w:jc w:val="right"/>
        <w:rPr>
          <w:sz w:val="24"/>
        </w:rPr>
      </w:pPr>
      <w:r>
        <w:rPr>
          <w:color w:val="231F20"/>
          <w:sz w:val="24"/>
        </w:rPr>
        <w:t>Note: They are plugged into the USB ports on the</w:t>
      </w:r>
      <w:r>
        <w:rPr>
          <w:color w:val="231F20"/>
          <w:spacing w:val="-46"/>
          <w:sz w:val="24"/>
        </w:rPr>
        <w:t xml:space="preserve"> </w:t>
      </w:r>
      <w:r>
        <w:rPr>
          <w:color w:val="231F20"/>
          <w:sz w:val="24"/>
        </w:rPr>
        <w:t>computer.</w:t>
      </w:r>
    </w:p>
    <w:p w14:paraId="2536AF21" w14:textId="77777777" w:rsidR="00EA76E2" w:rsidRDefault="00914B68">
      <w:pPr>
        <w:pStyle w:val="ListParagraph"/>
        <w:numPr>
          <w:ilvl w:val="1"/>
          <w:numId w:val="2"/>
        </w:numPr>
        <w:tabs>
          <w:tab w:val="left" w:pos="973"/>
          <w:tab w:val="left" w:pos="974"/>
        </w:tabs>
        <w:spacing w:before="12" w:line="249" w:lineRule="auto"/>
        <w:ind w:right="411"/>
        <w:rPr>
          <w:sz w:val="24"/>
        </w:rPr>
      </w:pPr>
      <w:r>
        <w:rPr>
          <w:color w:val="231F20"/>
          <w:spacing w:val="-14"/>
          <w:sz w:val="24"/>
        </w:rPr>
        <w:t xml:space="preserve">To </w:t>
      </w:r>
      <w:r>
        <w:rPr>
          <w:color w:val="231F20"/>
          <w:sz w:val="24"/>
        </w:rPr>
        <w:t>facilitate setting up the computer again, carefully wrap the keyboard cable around the keyboard.</w:t>
      </w:r>
    </w:p>
    <w:p w14:paraId="3DE93E29" w14:textId="77777777" w:rsidR="00EA76E2" w:rsidRDefault="00914B68">
      <w:pPr>
        <w:pStyle w:val="ListParagraph"/>
        <w:numPr>
          <w:ilvl w:val="1"/>
          <w:numId w:val="2"/>
        </w:numPr>
        <w:tabs>
          <w:tab w:val="left" w:pos="973"/>
          <w:tab w:val="left" w:pos="974"/>
        </w:tabs>
        <w:spacing w:before="2"/>
        <w:rPr>
          <w:sz w:val="24"/>
        </w:rPr>
      </w:pPr>
      <w:r>
        <w:rPr>
          <w:color w:val="231F20"/>
          <w:sz w:val="24"/>
        </w:rPr>
        <w:t>Also, neatly wind up the mouse</w:t>
      </w:r>
      <w:r>
        <w:rPr>
          <w:color w:val="231F20"/>
          <w:spacing w:val="-4"/>
          <w:sz w:val="24"/>
        </w:rPr>
        <w:t xml:space="preserve"> </w:t>
      </w:r>
      <w:r>
        <w:rPr>
          <w:color w:val="231F20"/>
          <w:sz w:val="24"/>
        </w:rPr>
        <w:t>cable</w:t>
      </w:r>
      <w:r>
        <w:rPr>
          <w:color w:val="231F20"/>
          <w:sz w:val="24"/>
        </w:rPr>
        <w:t>.</w:t>
      </w:r>
    </w:p>
    <w:p w14:paraId="38027513" w14:textId="77777777" w:rsidR="00EA76E2" w:rsidRDefault="00914B68">
      <w:pPr>
        <w:pStyle w:val="ListParagraph"/>
        <w:numPr>
          <w:ilvl w:val="0"/>
          <w:numId w:val="2"/>
        </w:numPr>
        <w:tabs>
          <w:tab w:val="left" w:pos="514"/>
        </w:tabs>
        <w:spacing w:line="249" w:lineRule="auto"/>
        <w:ind w:right="689"/>
        <w:rPr>
          <w:sz w:val="24"/>
        </w:rPr>
      </w:pPr>
      <w:r>
        <w:rPr>
          <w:color w:val="231F20"/>
          <w:sz w:val="24"/>
        </w:rPr>
        <w:t>Unplug the power cable from the back of the computer. The power cable comes in</w:t>
      </w:r>
      <w:r>
        <w:rPr>
          <w:color w:val="231F20"/>
          <w:spacing w:val="-42"/>
          <w:sz w:val="24"/>
        </w:rPr>
        <w:t xml:space="preserve"> </w:t>
      </w:r>
      <w:r>
        <w:rPr>
          <w:color w:val="231F20"/>
          <w:sz w:val="24"/>
        </w:rPr>
        <w:t>two pieces so be sure not to leave one piece</w:t>
      </w:r>
      <w:r>
        <w:rPr>
          <w:color w:val="231F20"/>
          <w:spacing w:val="-10"/>
          <w:sz w:val="24"/>
        </w:rPr>
        <w:t xml:space="preserve"> </w:t>
      </w:r>
      <w:r>
        <w:rPr>
          <w:color w:val="231F20"/>
          <w:sz w:val="24"/>
        </w:rPr>
        <w:t>behind.</w:t>
      </w:r>
    </w:p>
    <w:p w14:paraId="51522CFF" w14:textId="77777777" w:rsidR="00EA76E2" w:rsidRDefault="00EA76E2">
      <w:pPr>
        <w:pStyle w:val="BodyText"/>
        <w:spacing w:before="2"/>
        <w:ind w:firstLine="0"/>
        <w:rPr>
          <w:sz w:val="25"/>
        </w:rPr>
      </w:pPr>
    </w:p>
    <w:p w14:paraId="58951D55" w14:textId="77777777" w:rsidR="00EA76E2" w:rsidRDefault="00914B68">
      <w:pPr>
        <w:pStyle w:val="ListParagraph"/>
        <w:numPr>
          <w:ilvl w:val="0"/>
          <w:numId w:val="2"/>
        </w:numPr>
        <w:tabs>
          <w:tab w:val="left" w:pos="514"/>
        </w:tabs>
        <w:spacing w:before="0" w:line="249" w:lineRule="auto"/>
        <w:ind w:right="340"/>
        <w:jc w:val="both"/>
        <w:rPr>
          <w:sz w:val="24"/>
        </w:rPr>
      </w:pPr>
      <w:r>
        <w:rPr>
          <w:color w:val="231F20"/>
          <w:sz w:val="24"/>
        </w:rPr>
        <w:t>Unplug the network cable from the back of the computer. If this length will work for you to plug into your router at home, you will need to take this with you. If not, we will supply</w:t>
      </w:r>
      <w:r>
        <w:rPr>
          <w:color w:val="231F20"/>
          <w:spacing w:val="-37"/>
          <w:sz w:val="24"/>
        </w:rPr>
        <w:t xml:space="preserve"> </w:t>
      </w:r>
      <w:r>
        <w:rPr>
          <w:color w:val="231F20"/>
          <w:sz w:val="24"/>
        </w:rPr>
        <w:t>you with a longer cable, and you can leave the cable at your desk here at</w:t>
      </w:r>
      <w:r>
        <w:rPr>
          <w:color w:val="231F20"/>
          <w:spacing w:val="-20"/>
          <w:sz w:val="24"/>
        </w:rPr>
        <w:t xml:space="preserve"> </w:t>
      </w:r>
      <w:r>
        <w:rPr>
          <w:color w:val="231F20"/>
          <w:sz w:val="24"/>
        </w:rPr>
        <w:t>NGL.</w:t>
      </w:r>
    </w:p>
    <w:p w14:paraId="6B9338E4" w14:textId="77777777" w:rsidR="00EA76E2" w:rsidRDefault="00914B68">
      <w:pPr>
        <w:pStyle w:val="ListParagraph"/>
        <w:numPr>
          <w:ilvl w:val="0"/>
          <w:numId w:val="2"/>
        </w:numPr>
        <w:tabs>
          <w:tab w:val="left" w:pos="514"/>
        </w:tabs>
        <w:spacing w:before="183"/>
        <w:rPr>
          <w:sz w:val="24"/>
        </w:rPr>
      </w:pPr>
      <w:r>
        <w:rPr>
          <w:color w:val="231F20"/>
          <w:sz w:val="24"/>
        </w:rPr>
        <w:t>The monitor has two cables plugged into</w:t>
      </w:r>
      <w:r>
        <w:rPr>
          <w:color w:val="231F20"/>
          <w:spacing w:val="-5"/>
          <w:sz w:val="24"/>
        </w:rPr>
        <w:t xml:space="preserve"> </w:t>
      </w:r>
      <w:r>
        <w:rPr>
          <w:color w:val="231F20"/>
          <w:sz w:val="24"/>
        </w:rPr>
        <w:t>it.</w:t>
      </w:r>
    </w:p>
    <w:p w14:paraId="09FA7C11" w14:textId="77777777" w:rsidR="00EA76E2" w:rsidRDefault="00914B68">
      <w:pPr>
        <w:pStyle w:val="ListParagraph"/>
        <w:numPr>
          <w:ilvl w:val="1"/>
          <w:numId w:val="2"/>
        </w:numPr>
        <w:tabs>
          <w:tab w:val="left" w:pos="973"/>
          <w:tab w:val="left" w:pos="974"/>
        </w:tabs>
        <w:spacing w:before="12"/>
        <w:rPr>
          <w:sz w:val="24"/>
        </w:rPr>
      </w:pPr>
      <w:r>
        <w:rPr>
          <w:color w:val="231F20"/>
          <w:sz w:val="24"/>
        </w:rPr>
        <w:t>One is the power</w:t>
      </w:r>
      <w:r>
        <w:rPr>
          <w:color w:val="231F20"/>
          <w:spacing w:val="-3"/>
          <w:sz w:val="24"/>
        </w:rPr>
        <w:t xml:space="preserve"> </w:t>
      </w:r>
      <w:r>
        <w:rPr>
          <w:color w:val="231F20"/>
          <w:sz w:val="24"/>
        </w:rPr>
        <w:t>cable.</w:t>
      </w:r>
    </w:p>
    <w:p w14:paraId="697647C1" w14:textId="77777777" w:rsidR="00EA76E2" w:rsidRDefault="00914B68">
      <w:pPr>
        <w:pStyle w:val="ListParagraph"/>
        <w:numPr>
          <w:ilvl w:val="1"/>
          <w:numId w:val="2"/>
        </w:numPr>
        <w:tabs>
          <w:tab w:val="left" w:pos="973"/>
          <w:tab w:val="left" w:pos="974"/>
        </w:tabs>
        <w:spacing w:before="12"/>
        <w:rPr>
          <w:sz w:val="24"/>
        </w:rPr>
      </w:pPr>
      <w:r>
        <w:rPr>
          <w:color w:val="231F20"/>
          <w:sz w:val="24"/>
        </w:rPr>
        <w:t>The other is the video</w:t>
      </w:r>
      <w:r>
        <w:rPr>
          <w:color w:val="231F20"/>
          <w:spacing w:val="-3"/>
          <w:sz w:val="24"/>
        </w:rPr>
        <w:t xml:space="preserve"> </w:t>
      </w:r>
      <w:r>
        <w:rPr>
          <w:color w:val="231F20"/>
          <w:sz w:val="24"/>
        </w:rPr>
        <w:t>cable.</w:t>
      </w:r>
    </w:p>
    <w:p w14:paraId="79AB9E10" w14:textId="77777777" w:rsidR="00EA76E2" w:rsidRDefault="00914B68">
      <w:pPr>
        <w:pStyle w:val="ListParagraph"/>
        <w:numPr>
          <w:ilvl w:val="1"/>
          <w:numId w:val="2"/>
        </w:numPr>
        <w:tabs>
          <w:tab w:val="left" w:pos="973"/>
          <w:tab w:val="left" w:pos="974"/>
        </w:tabs>
        <w:spacing w:before="12" w:line="249" w:lineRule="auto"/>
        <w:ind w:right="318"/>
        <w:rPr>
          <w:sz w:val="24"/>
        </w:rPr>
      </w:pPr>
      <w:r>
        <w:rPr>
          <w:color w:val="231F20"/>
          <w:sz w:val="24"/>
        </w:rPr>
        <w:t>If you like you can leave these plugged into the monitors. Wrap the cables around the monitor stand after unplugging the video cables from the computer and the power cable from the electrical</w:t>
      </w:r>
      <w:r>
        <w:rPr>
          <w:color w:val="231F20"/>
          <w:spacing w:val="-2"/>
          <w:sz w:val="24"/>
        </w:rPr>
        <w:t xml:space="preserve"> </w:t>
      </w:r>
      <w:r>
        <w:rPr>
          <w:color w:val="231F20"/>
          <w:sz w:val="24"/>
        </w:rPr>
        <w:t>outlet.</w:t>
      </w:r>
    </w:p>
    <w:p w14:paraId="47DBBBAE" w14:textId="77777777" w:rsidR="00EA76E2" w:rsidRDefault="00914B68">
      <w:pPr>
        <w:pStyle w:val="ListParagraph"/>
        <w:numPr>
          <w:ilvl w:val="1"/>
          <w:numId w:val="2"/>
        </w:numPr>
        <w:tabs>
          <w:tab w:val="left" w:pos="973"/>
          <w:tab w:val="left" w:pos="974"/>
        </w:tabs>
        <w:spacing w:before="3" w:line="249" w:lineRule="auto"/>
        <w:ind w:right="111"/>
        <w:rPr>
          <w:sz w:val="24"/>
        </w:rPr>
      </w:pPr>
      <w:r>
        <w:rPr>
          <w:color w:val="231F20"/>
          <w:sz w:val="24"/>
        </w:rPr>
        <w:t>Make note of which monitor is on the right and which one</w:t>
      </w:r>
      <w:r>
        <w:rPr>
          <w:color w:val="231F20"/>
          <w:sz w:val="24"/>
        </w:rPr>
        <w:t xml:space="preserve"> is on the left. Also make note of which port they are plugged into in the back of the computer (left or right). It’s</w:t>
      </w:r>
      <w:r>
        <w:rPr>
          <w:color w:val="231F20"/>
          <w:spacing w:val="-45"/>
          <w:sz w:val="24"/>
        </w:rPr>
        <w:t xml:space="preserve"> </w:t>
      </w:r>
      <w:r>
        <w:rPr>
          <w:color w:val="231F20"/>
          <w:sz w:val="24"/>
        </w:rPr>
        <w:t>easiest if you tape a sticky note on the monitor and on the end of the video cable noting right and</w:t>
      </w:r>
      <w:r>
        <w:rPr>
          <w:color w:val="231F20"/>
          <w:spacing w:val="-2"/>
          <w:sz w:val="24"/>
        </w:rPr>
        <w:t xml:space="preserve"> </w:t>
      </w:r>
      <w:r>
        <w:rPr>
          <w:color w:val="231F20"/>
          <w:sz w:val="24"/>
        </w:rPr>
        <w:t>left.</w:t>
      </w:r>
    </w:p>
    <w:p w14:paraId="53BBE364" w14:textId="77777777" w:rsidR="00EA76E2" w:rsidRDefault="00914B68">
      <w:pPr>
        <w:pStyle w:val="ListParagraph"/>
        <w:numPr>
          <w:ilvl w:val="0"/>
          <w:numId w:val="2"/>
        </w:numPr>
        <w:tabs>
          <w:tab w:val="left" w:pos="514"/>
        </w:tabs>
        <w:spacing w:before="184" w:line="249" w:lineRule="auto"/>
        <w:ind w:right="98"/>
        <w:rPr>
          <w:sz w:val="24"/>
        </w:rPr>
      </w:pPr>
      <w:r>
        <w:rPr>
          <w:color w:val="231F20"/>
          <w:sz w:val="24"/>
        </w:rPr>
        <w:t>Under your desk you will be unpl</w:t>
      </w:r>
      <w:r>
        <w:rPr>
          <w:color w:val="231F20"/>
          <w:sz w:val="24"/>
        </w:rPr>
        <w:t>ugging four cables. One is the power adapter for the computer, two are the power cables for your monitors and one is the network cable from</w:t>
      </w:r>
      <w:r>
        <w:rPr>
          <w:color w:val="231F20"/>
          <w:spacing w:val="-37"/>
          <w:sz w:val="24"/>
        </w:rPr>
        <w:t xml:space="preserve"> </w:t>
      </w:r>
      <w:r>
        <w:rPr>
          <w:color w:val="231F20"/>
          <w:sz w:val="24"/>
        </w:rPr>
        <w:t>the data</w:t>
      </w:r>
      <w:r>
        <w:rPr>
          <w:color w:val="231F20"/>
          <w:spacing w:val="-2"/>
          <w:sz w:val="24"/>
        </w:rPr>
        <w:t xml:space="preserve"> </w:t>
      </w:r>
      <w:r>
        <w:rPr>
          <w:color w:val="231F20"/>
          <w:sz w:val="24"/>
        </w:rPr>
        <w:t>jack.</w:t>
      </w:r>
    </w:p>
    <w:p w14:paraId="6A0F63B8" w14:textId="77777777" w:rsidR="00EA76E2" w:rsidRDefault="00EA76E2">
      <w:pPr>
        <w:pStyle w:val="BodyText"/>
        <w:spacing w:before="5"/>
        <w:ind w:firstLine="0"/>
        <w:rPr>
          <w:sz w:val="28"/>
        </w:rPr>
      </w:pPr>
    </w:p>
    <w:p w14:paraId="6B71755D" w14:textId="77777777" w:rsidR="00EA76E2" w:rsidRDefault="00914B68">
      <w:pPr>
        <w:pStyle w:val="ListParagraph"/>
        <w:numPr>
          <w:ilvl w:val="0"/>
          <w:numId w:val="2"/>
        </w:numPr>
        <w:tabs>
          <w:tab w:val="left" w:pos="514"/>
        </w:tabs>
        <w:spacing w:before="0"/>
        <w:rPr>
          <w:sz w:val="24"/>
        </w:rPr>
      </w:pPr>
      <w:r>
        <w:rPr>
          <w:color w:val="231F20"/>
          <w:sz w:val="24"/>
        </w:rPr>
        <w:t>Also, take the surge protector with you if there is one under your</w:t>
      </w:r>
      <w:r>
        <w:rPr>
          <w:color w:val="231F20"/>
          <w:spacing w:val="-13"/>
          <w:sz w:val="24"/>
        </w:rPr>
        <w:t xml:space="preserve"> </w:t>
      </w:r>
      <w:r>
        <w:rPr>
          <w:color w:val="231F20"/>
          <w:sz w:val="24"/>
        </w:rPr>
        <w:t>desk.</w:t>
      </w:r>
    </w:p>
    <w:p w14:paraId="7AB063B9" w14:textId="77777777" w:rsidR="00EA76E2" w:rsidRDefault="00EA76E2">
      <w:pPr>
        <w:pStyle w:val="BodyText"/>
        <w:ind w:firstLine="0"/>
        <w:rPr>
          <w:sz w:val="26"/>
        </w:rPr>
      </w:pPr>
    </w:p>
    <w:p w14:paraId="5BEEA29F" w14:textId="77777777" w:rsidR="00EA76E2" w:rsidRDefault="00EA76E2">
      <w:pPr>
        <w:pStyle w:val="BodyText"/>
        <w:spacing w:before="2"/>
        <w:ind w:firstLine="0"/>
        <w:rPr>
          <w:sz w:val="33"/>
        </w:rPr>
      </w:pPr>
    </w:p>
    <w:p w14:paraId="6CE195AF" w14:textId="77777777" w:rsidR="00EA76E2" w:rsidRDefault="00914B68">
      <w:pPr>
        <w:pStyle w:val="BodyText"/>
        <w:ind w:left="2017" w:right="1958" w:firstLine="0"/>
        <w:jc w:val="center"/>
      </w:pPr>
      <w:r>
        <w:rPr>
          <w:color w:val="231F20"/>
        </w:rPr>
        <w:t>You’re ready to go! Please travel safely with the equipment.</w:t>
      </w:r>
    </w:p>
    <w:p w14:paraId="2538584E" w14:textId="77777777" w:rsidR="00EA76E2" w:rsidRDefault="00EA76E2">
      <w:pPr>
        <w:jc w:val="center"/>
        <w:sectPr w:rsidR="00EA76E2">
          <w:headerReference w:type="default" r:id="rId7"/>
          <w:footerReference w:type="default" r:id="rId8"/>
          <w:type w:val="continuous"/>
          <w:pgSz w:w="12240" w:h="15840"/>
          <w:pgMar w:top="2240" w:right="980" w:bottom="1200" w:left="920" w:header="0" w:footer="1003" w:gutter="0"/>
          <w:cols w:space="720"/>
        </w:sectPr>
      </w:pPr>
    </w:p>
    <w:p w14:paraId="7DA07A61" w14:textId="77777777" w:rsidR="00EA76E2" w:rsidRDefault="00EA76E2">
      <w:pPr>
        <w:pStyle w:val="BodyText"/>
        <w:spacing w:before="1"/>
        <w:ind w:firstLine="0"/>
        <w:rPr>
          <w:sz w:val="22"/>
        </w:rPr>
      </w:pPr>
    </w:p>
    <w:p w14:paraId="1083D779" w14:textId="77777777" w:rsidR="00EA76E2" w:rsidRDefault="00914B68">
      <w:pPr>
        <w:pStyle w:val="Heading1"/>
      </w:pPr>
      <w:r>
        <w:rPr>
          <w:color w:val="231F20"/>
        </w:rPr>
        <w:t>Setting up your computer</w:t>
      </w:r>
    </w:p>
    <w:p w14:paraId="2CEDF6BA" w14:textId="77777777" w:rsidR="00EA76E2" w:rsidRDefault="00914B68">
      <w:pPr>
        <w:pStyle w:val="ListParagraph"/>
        <w:numPr>
          <w:ilvl w:val="0"/>
          <w:numId w:val="1"/>
        </w:numPr>
        <w:tabs>
          <w:tab w:val="left" w:pos="460"/>
        </w:tabs>
        <w:spacing w:before="178" w:line="249" w:lineRule="auto"/>
        <w:ind w:right="407"/>
        <w:jc w:val="both"/>
        <w:rPr>
          <w:sz w:val="24"/>
        </w:rPr>
      </w:pPr>
      <w:r>
        <w:rPr>
          <w:color w:val="231F20"/>
          <w:spacing w:val="-14"/>
          <w:sz w:val="24"/>
        </w:rPr>
        <w:t xml:space="preserve">To </w:t>
      </w:r>
      <w:r>
        <w:rPr>
          <w:color w:val="231F20"/>
          <w:sz w:val="24"/>
        </w:rPr>
        <w:t>set up your computer, you essentially do everything in reverse from the breaking down procedure.</w:t>
      </w:r>
    </w:p>
    <w:p w14:paraId="401F1922" w14:textId="77777777" w:rsidR="00EA76E2" w:rsidRDefault="00914B68">
      <w:pPr>
        <w:pStyle w:val="ListParagraph"/>
        <w:numPr>
          <w:ilvl w:val="0"/>
          <w:numId w:val="1"/>
        </w:numPr>
        <w:tabs>
          <w:tab w:val="left" w:pos="460"/>
        </w:tabs>
        <w:spacing w:before="182"/>
        <w:jc w:val="both"/>
        <w:rPr>
          <w:sz w:val="24"/>
        </w:rPr>
      </w:pPr>
      <w:r>
        <w:rPr>
          <w:color w:val="231F20"/>
          <w:sz w:val="24"/>
        </w:rPr>
        <w:t>Set the PC on your work</w:t>
      </w:r>
      <w:r>
        <w:rPr>
          <w:color w:val="231F20"/>
          <w:spacing w:val="-3"/>
          <w:sz w:val="24"/>
        </w:rPr>
        <w:t xml:space="preserve"> </w:t>
      </w:r>
      <w:r>
        <w:rPr>
          <w:color w:val="231F20"/>
          <w:sz w:val="24"/>
        </w:rPr>
        <w:t>surface.</w:t>
      </w:r>
    </w:p>
    <w:p w14:paraId="041405D9" w14:textId="77777777" w:rsidR="00EA76E2" w:rsidRDefault="00914B68">
      <w:pPr>
        <w:pStyle w:val="ListParagraph"/>
        <w:numPr>
          <w:ilvl w:val="0"/>
          <w:numId w:val="1"/>
        </w:numPr>
        <w:tabs>
          <w:tab w:val="left" w:pos="460"/>
        </w:tabs>
        <w:jc w:val="both"/>
        <w:rPr>
          <w:sz w:val="24"/>
        </w:rPr>
      </w:pPr>
      <w:r>
        <w:rPr>
          <w:color w:val="231F20"/>
          <w:sz w:val="24"/>
        </w:rPr>
        <w:t>Plug the keyboard and mouse into your computer. They only fit in the USB</w:t>
      </w:r>
      <w:r>
        <w:rPr>
          <w:color w:val="231F20"/>
          <w:spacing w:val="-23"/>
          <w:sz w:val="24"/>
        </w:rPr>
        <w:t xml:space="preserve"> </w:t>
      </w:r>
      <w:r>
        <w:rPr>
          <w:color w:val="231F20"/>
          <w:sz w:val="24"/>
        </w:rPr>
        <w:t>ports.</w:t>
      </w:r>
    </w:p>
    <w:p w14:paraId="0F30F6CE" w14:textId="77777777" w:rsidR="00EA76E2" w:rsidRDefault="00914B68">
      <w:pPr>
        <w:pStyle w:val="ListParagraph"/>
        <w:numPr>
          <w:ilvl w:val="0"/>
          <w:numId w:val="1"/>
        </w:numPr>
        <w:tabs>
          <w:tab w:val="left" w:pos="460"/>
        </w:tabs>
        <w:spacing w:line="249" w:lineRule="auto"/>
        <w:ind w:right="433"/>
        <w:jc w:val="both"/>
        <w:rPr>
          <w:sz w:val="24"/>
        </w:rPr>
      </w:pPr>
      <w:r>
        <w:rPr>
          <w:color w:val="231F20"/>
          <w:sz w:val="24"/>
        </w:rPr>
        <w:t>Set the monitors on the desk (left and right f</w:t>
      </w:r>
      <w:r>
        <w:rPr>
          <w:color w:val="231F20"/>
          <w:sz w:val="24"/>
        </w:rPr>
        <w:t>rom your sticky notes) and plug them into the back of the computer (left and right from your sticky</w:t>
      </w:r>
      <w:r>
        <w:rPr>
          <w:color w:val="231F20"/>
          <w:spacing w:val="-6"/>
          <w:sz w:val="24"/>
        </w:rPr>
        <w:t xml:space="preserve"> </w:t>
      </w:r>
      <w:r>
        <w:rPr>
          <w:color w:val="231F20"/>
          <w:sz w:val="24"/>
        </w:rPr>
        <w:t>notes).</w:t>
      </w:r>
    </w:p>
    <w:p w14:paraId="6478ED50" w14:textId="77777777" w:rsidR="00EA76E2" w:rsidRDefault="00914B68">
      <w:pPr>
        <w:pStyle w:val="ListParagraph"/>
        <w:numPr>
          <w:ilvl w:val="0"/>
          <w:numId w:val="1"/>
        </w:numPr>
        <w:tabs>
          <w:tab w:val="left" w:pos="460"/>
        </w:tabs>
        <w:spacing w:before="182" w:line="249" w:lineRule="auto"/>
        <w:ind w:right="459"/>
        <w:jc w:val="both"/>
        <w:rPr>
          <w:sz w:val="24"/>
        </w:rPr>
      </w:pPr>
      <w:r>
        <w:rPr>
          <w:color w:val="231F20"/>
          <w:sz w:val="24"/>
        </w:rPr>
        <w:t>Some of the monitors use adapters on their video cables. On occasion these come loose so do not forget them at NGL, and make sure they are plugged i</w:t>
      </w:r>
      <w:r>
        <w:rPr>
          <w:color w:val="231F20"/>
          <w:sz w:val="24"/>
        </w:rPr>
        <w:t>n tight when you do your setup.</w:t>
      </w:r>
    </w:p>
    <w:p w14:paraId="0E3503E9" w14:textId="77777777" w:rsidR="00EA76E2" w:rsidRDefault="00914B68">
      <w:pPr>
        <w:pStyle w:val="ListParagraph"/>
        <w:numPr>
          <w:ilvl w:val="0"/>
          <w:numId w:val="1"/>
        </w:numPr>
        <w:tabs>
          <w:tab w:val="left" w:pos="460"/>
        </w:tabs>
        <w:spacing w:before="183"/>
        <w:jc w:val="both"/>
        <w:rPr>
          <w:sz w:val="24"/>
        </w:rPr>
      </w:pPr>
      <w:r>
        <w:rPr>
          <w:color w:val="231F20"/>
          <w:sz w:val="24"/>
        </w:rPr>
        <w:t>Plug the network cable into the back of the</w:t>
      </w:r>
      <w:r>
        <w:rPr>
          <w:color w:val="231F20"/>
          <w:spacing w:val="-8"/>
          <w:sz w:val="24"/>
        </w:rPr>
        <w:t xml:space="preserve"> </w:t>
      </w:r>
      <w:r>
        <w:rPr>
          <w:color w:val="231F20"/>
          <w:sz w:val="24"/>
        </w:rPr>
        <w:t>computer.</w:t>
      </w:r>
    </w:p>
    <w:p w14:paraId="22E3C010" w14:textId="77777777" w:rsidR="00EA76E2" w:rsidRDefault="00914B68">
      <w:pPr>
        <w:pStyle w:val="ListParagraph"/>
        <w:numPr>
          <w:ilvl w:val="0"/>
          <w:numId w:val="1"/>
        </w:numPr>
        <w:tabs>
          <w:tab w:val="left" w:pos="460"/>
        </w:tabs>
        <w:jc w:val="both"/>
        <w:rPr>
          <w:sz w:val="24"/>
        </w:rPr>
      </w:pPr>
      <w:r>
        <w:rPr>
          <w:color w:val="231F20"/>
          <w:sz w:val="24"/>
        </w:rPr>
        <w:t>Plug the power adapter into the back of the</w:t>
      </w:r>
      <w:r>
        <w:rPr>
          <w:color w:val="231F20"/>
          <w:spacing w:val="-9"/>
          <w:sz w:val="24"/>
        </w:rPr>
        <w:t xml:space="preserve"> </w:t>
      </w:r>
      <w:r>
        <w:rPr>
          <w:color w:val="231F20"/>
          <w:sz w:val="24"/>
        </w:rPr>
        <w:t>computer.</w:t>
      </w:r>
    </w:p>
    <w:p w14:paraId="164BE50E" w14:textId="77777777" w:rsidR="00EA76E2" w:rsidRDefault="00914B68">
      <w:pPr>
        <w:pStyle w:val="ListParagraph"/>
        <w:numPr>
          <w:ilvl w:val="0"/>
          <w:numId w:val="1"/>
        </w:numPr>
        <w:tabs>
          <w:tab w:val="left" w:pos="460"/>
        </w:tabs>
        <w:spacing w:line="249" w:lineRule="auto"/>
        <w:ind w:right="555"/>
        <w:rPr>
          <w:sz w:val="24"/>
        </w:rPr>
      </w:pPr>
      <w:r>
        <w:rPr>
          <w:color w:val="231F20"/>
          <w:sz w:val="24"/>
        </w:rPr>
        <w:t>With everything plugged into the computer, you can now plug the monitor power cords into</w:t>
      </w:r>
      <w:r>
        <w:rPr>
          <w:color w:val="231F20"/>
          <w:spacing w:val="-5"/>
          <w:sz w:val="24"/>
        </w:rPr>
        <w:t xml:space="preserve"> </w:t>
      </w:r>
      <w:r>
        <w:rPr>
          <w:color w:val="231F20"/>
          <w:sz w:val="24"/>
        </w:rPr>
        <w:t>electrical</w:t>
      </w:r>
      <w:r>
        <w:rPr>
          <w:color w:val="231F20"/>
          <w:spacing w:val="-4"/>
          <w:sz w:val="24"/>
        </w:rPr>
        <w:t xml:space="preserve"> </w:t>
      </w:r>
      <w:r>
        <w:rPr>
          <w:color w:val="231F20"/>
          <w:sz w:val="24"/>
        </w:rPr>
        <w:t>outlets,</w:t>
      </w:r>
      <w:r>
        <w:rPr>
          <w:color w:val="231F20"/>
          <w:spacing w:val="-4"/>
          <w:sz w:val="24"/>
        </w:rPr>
        <w:t xml:space="preserve"> </w:t>
      </w:r>
      <w:r>
        <w:rPr>
          <w:color w:val="231F20"/>
          <w:sz w:val="24"/>
        </w:rPr>
        <w:t>plug</w:t>
      </w:r>
      <w:r>
        <w:rPr>
          <w:color w:val="231F20"/>
          <w:spacing w:val="-5"/>
          <w:sz w:val="24"/>
        </w:rPr>
        <w:t xml:space="preserve"> </w:t>
      </w:r>
      <w:r>
        <w:rPr>
          <w:color w:val="231F20"/>
          <w:sz w:val="24"/>
        </w:rPr>
        <w:t>the</w:t>
      </w:r>
      <w:r>
        <w:rPr>
          <w:color w:val="231F20"/>
          <w:spacing w:val="-3"/>
          <w:sz w:val="24"/>
        </w:rPr>
        <w:t xml:space="preserve"> </w:t>
      </w:r>
      <w:r>
        <w:rPr>
          <w:color w:val="231F20"/>
          <w:sz w:val="24"/>
        </w:rPr>
        <w:t>computer</w:t>
      </w:r>
      <w:r>
        <w:rPr>
          <w:color w:val="231F20"/>
          <w:spacing w:val="-3"/>
          <w:sz w:val="24"/>
        </w:rPr>
        <w:t xml:space="preserve"> </w:t>
      </w:r>
      <w:r>
        <w:rPr>
          <w:color w:val="231F20"/>
          <w:sz w:val="24"/>
        </w:rPr>
        <w:t>power</w:t>
      </w:r>
      <w:r>
        <w:rPr>
          <w:color w:val="231F20"/>
          <w:spacing w:val="-5"/>
          <w:sz w:val="24"/>
        </w:rPr>
        <w:t xml:space="preserve"> </w:t>
      </w:r>
      <w:r>
        <w:rPr>
          <w:color w:val="231F20"/>
          <w:sz w:val="24"/>
        </w:rPr>
        <w:t>cord</w:t>
      </w:r>
      <w:r>
        <w:rPr>
          <w:color w:val="231F20"/>
          <w:spacing w:val="-3"/>
          <w:sz w:val="24"/>
        </w:rPr>
        <w:t xml:space="preserve"> </w:t>
      </w:r>
      <w:r>
        <w:rPr>
          <w:color w:val="231F20"/>
          <w:sz w:val="24"/>
        </w:rPr>
        <w:t>into</w:t>
      </w:r>
      <w:r>
        <w:rPr>
          <w:color w:val="231F20"/>
          <w:spacing w:val="-4"/>
          <w:sz w:val="24"/>
        </w:rPr>
        <w:t xml:space="preserve"> </w:t>
      </w:r>
      <w:r>
        <w:rPr>
          <w:color w:val="231F20"/>
          <w:sz w:val="24"/>
        </w:rPr>
        <w:t>an</w:t>
      </w:r>
      <w:r>
        <w:rPr>
          <w:color w:val="231F20"/>
          <w:spacing w:val="-4"/>
          <w:sz w:val="24"/>
        </w:rPr>
        <w:t xml:space="preserve"> </w:t>
      </w:r>
      <w:r>
        <w:rPr>
          <w:color w:val="231F20"/>
          <w:sz w:val="24"/>
        </w:rPr>
        <w:t>electrical</w:t>
      </w:r>
      <w:r>
        <w:rPr>
          <w:color w:val="231F20"/>
          <w:spacing w:val="-5"/>
          <w:sz w:val="24"/>
        </w:rPr>
        <w:t xml:space="preserve"> </w:t>
      </w:r>
      <w:r>
        <w:rPr>
          <w:color w:val="231F20"/>
          <w:sz w:val="24"/>
        </w:rPr>
        <w:t>outlet</w:t>
      </w:r>
      <w:r>
        <w:rPr>
          <w:color w:val="231F20"/>
          <w:spacing w:val="-4"/>
          <w:sz w:val="24"/>
        </w:rPr>
        <w:t xml:space="preserve"> </w:t>
      </w:r>
      <w:r>
        <w:rPr>
          <w:color w:val="231F20"/>
          <w:sz w:val="24"/>
        </w:rPr>
        <w:t>and</w:t>
      </w:r>
      <w:r>
        <w:rPr>
          <w:color w:val="231F20"/>
          <w:spacing w:val="-4"/>
          <w:sz w:val="24"/>
        </w:rPr>
        <w:t xml:space="preserve"> </w:t>
      </w:r>
      <w:r>
        <w:rPr>
          <w:color w:val="231F20"/>
          <w:sz w:val="24"/>
        </w:rPr>
        <w:t>plug</w:t>
      </w:r>
      <w:r>
        <w:rPr>
          <w:color w:val="231F20"/>
          <w:spacing w:val="-5"/>
          <w:sz w:val="24"/>
        </w:rPr>
        <w:t xml:space="preserve"> </w:t>
      </w:r>
      <w:r>
        <w:rPr>
          <w:color w:val="231F20"/>
          <w:sz w:val="24"/>
        </w:rPr>
        <w:t>the network cable into the data jack on your</w:t>
      </w:r>
      <w:r>
        <w:rPr>
          <w:color w:val="231F20"/>
          <w:spacing w:val="-9"/>
          <w:sz w:val="24"/>
        </w:rPr>
        <w:t xml:space="preserve"> </w:t>
      </w:r>
      <w:r>
        <w:rPr>
          <w:color w:val="231F20"/>
          <w:sz w:val="24"/>
        </w:rPr>
        <w:t>router.</w:t>
      </w:r>
    </w:p>
    <w:p w14:paraId="789F093F" w14:textId="77777777" w:rsidR="00EA76E2" w:rsidRDefault="00914B68">
      <w:pPr>
        <w:pStyle w:val="ListParagraph"/>
        <w:numPr>
          <w:ilvl w:val="0"/>
          <w:numId w:val="1"/>
        </w:numPr>
        <w:tabs>
          <w:tab w:val="left" w:pos="460"/>
        </w:tabs>
        <w:spacing w:before="183"/>
        <w:jc w:val="both"/>
        <w:rPr>
          <w:sz w:val="24"/>
        </w:rPr>
      </w:pPr>
      <w:r>
        <w:rPr>
          <w:color w:val="231F20"/>
          <w:spacing w:val="-3"/>
          <w:sz w:val="24"/>
        </w:rPr>
        <w:t xml:space="preserve">Turn </w:t>
      </w:r>
      <w:r>
        <w:rPr>
          <w:color w:val="231F20"/>
          <w:sz w:val="24"/>
        </w:rPr>
        <w:t>on your computer and turn on the two</w:t>
      </w:r>
      <w:r>
        <w:rPr>
          <w:color w:val="231F20"/>
          <w:spacing w:val="-2"/>
          <w:sz w:val="24"/>
        </w:rPr>
        <w:t xml:space="preserve"> </w:t>
      </w:r>
      <w:r>
        <w:rPr>
          <w:color w:val="231F20"/>
          <w:sz w:val="24"/>
        </w:rPr>
        <w:t>monitors.</w:t>
      </w:r>
    </w:p>
    <w:p w14:paraId="0832BAD0" w14:textId="77777777" w:rsidR="00EA76E2" w:rsidRDefault="00914B68">
      <w:pPr>
        <w:pStyle w:val="ListParagraph"/>
        <w:numPr>
          <w:ilvl w:val="1"/>
          <w:numId w:val="1"/>
        </w:numPr>
        <w:tabs>
          <w:tab w:val="left" w:pos="920"/>
        </w:tabs>
        <w:spacing w:before="12"/>
        <w:jc w:val="both"/>
        <w:rPr>
          <w:sz w:val="24"/>
        </w:rPr>
      </w:pPr>
      <w:r>
        <w:rPr>
          <w:color w:val="231F20"/>
          <w:sz w:val="24"/>
        </w:rPr>
        <w:t>If you don’t get any display or no power from your PC, recheck all the</w:t>
      </w:r>
      <w:r>
        <w:rPr>
          <w:color w:val="231F20"/>
          <w:spacing w:val="-21"/>
          <w:sz w:val="24"/>
        </w:rPr>
        <w:t xml:space="preserve"> </w:t>
      </w:r>
      <w:r>
        <w:rPr>
          <w:color w:val="231F20"/>
          <w:sz w:val="24"/>
        </w:rPr>
        <w:t>connections.</w:t>
      </w:r>
    </w:p>
    <w:p w14:paraId="1D357A08" w14:textId="77777777" w:rsidR="00EA76E2" w:rsidRDefault="00914B68">
      <w:pPr>
        <w:pStyle w:val="ListParagraph"/>
        <w:numPr>
          <w:ilvl w:val="1"/>
          <w:numId w:val="1"/>
        </w:numPr>
        <w:tabs>
          <w:tab w:val="left" w:pos="920"/>
        </w:tabs>
        <w:spacing w:before="12" w:line="249" w:lineRule="auto"/>
        <w:ind w:right="441"/>
        <w:jc w:val="both"/>
        <w:rPr>
          <w:sz w:val="24"/>
        </w:rPr>
      </w:pPr>
      <w:r>
        <w:rPr>
          <w:color w:val="231F20"/>
          <w:sz w:val="24"/>
        </w:rPr>
        <w:t>If your displays are switched, you need to switch which ports they are plugged into</w:t>
      </w:r>
      <w:r>
        <w:rPr>
          <w:color w:val="231F20"/>
          <w:spacing w:val="-40"/>
          <w:sz w:val="24"/>
        </w:rPr>
        <w:t xml:space="preserve"> </w:t>
      </w:r>
      <w:r>
        <w:rPr>
          <w:color w:val="231F20"/>
          <w:sz w:val="24"/>
        </w:rPr>
        <w:t>in the back of the PC. Don’t worry about plugging something into the wrong port on the computer. Each item only goes into one specific</w:t>
      </w:r>
      <w:r>
        <w:rPr>
          <w:color w:val="231F20"/>
          <w:spacing w:val="-10"/>
          <w:sz w:val="24"/>
        </w:rPr>
        <w:t xml:space="preserve"> </w:t>
      </w:r>
      <w:r>
        <w:rPr>
          <w:color w:val="231F20"/>
          <w:sz w:val="24"/>
        </w:rPr>
        <w:t>port.</w:t>
      </w:r>
    </w:p>
    <w:p w14:paraId="27974ECA" w14:textId="77777777" w:rsidR="00EA76E2" w:rsidRDefault="00EA76E2">
      <w:pPr>
        <w:pStyle w:val="BodyText"/>
        <w:ind w:firstLine="0"/>
        <w:rPr>
          <w:sz w:val="20"/>
        </w:rPr>
      </w:pPr>
    </w:p>
    <w:p w14:paraId="72B6529A" w14:textId="77777777" w:rsidR="00EA76E2" w:rsidRDefault="00EA76E2">
      <w:pPr>
        <w:pStyle w:val="BodyText"/>
        <w:ind w:firstLine="0"/>
        <w:rPr>
          <w:sz w:val="20"/>
        </w:rPr>
      </w:pPr>
    </w:p>
    <w:p w14:paraId="578BD920" w14:textId="77777777" w:rsidR="00EA76E2" w:rsidRDefault="00EA76E2">
      <w:pPr>
        <w:pStyle w:val="BodyText"/>
        <w:ind w:firstLine="0"/>
        <w:rPr>
          <w:sz w:val="20"/>
        </w:rPr>
      </w:pPr>
    </w:p>
    <w:p w14:paraId="2B159225" w14:textId="77777777" w:rsidR="00EA76E2" w:rsidRDefault="00EA76E2">
      <w:pPr>
        <w:pStyle w:val="BodyText"/>
        <w:ind w:firstLine="0"/>
        <w:rPr>
          <w:sz w:val="20"/>
        </w:rPr>
      </w:pPr>
    </w:p>
    <w:p w14:paraId="75945008" w14:textId="77777777" w:rsidR="00EA76E2" w:rsidRDefault="00EA76E2">
      <w:pPr>
        <w:pStyle w:val="BodyText"/>
        <w:spacing w:before="2"/>
        <w:ind w:firstLine="0"/>
        <w:rPr>
          <w:sz w:val="20"/>
        </w:rPr>
      </w:pPr>
    </w:p>
    <w:p w14:paraId="55CF44C2" w14:textId="77777777" w:rsidR="00EA76E2" w:rsidRDefault="00914B68">
      <w:pPr>
        <w:pStyle w:val="BodyText"/>
        <w:spacing w:before="93"/>
        <w:ind w:left="1137" w:firstLine="0"/>
      </w:pPr>
      <w:r>
        <w:rPr>
          <w:color w:val="231F20"/>
        </w:rPr>
        <w:t>Congratulations, you are n</w:t>
      </w:r>
      <w:r>
        <w:rPr>
          <w:color w:val="231F20"/>
        </w:rPr>
        <w:t>ow ready to use your equipment to work remotely!</w:t>
      </w:r>
    </w:p>
    <w:sectPr w:rsidR="00EA76E2">
      <w:pgSz w:w="12240" w:h="15840"/>
      <w:pgMar w:top="2240" w:right="980" w:bottom="1280" w:left="92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F83D3C" w14:textId="77777777" w:rsidR="00000000" w:rsidRDefault="00914B68">
      <w:r>
        <w:separator/>
      </w:r>
    </w:p>
  </w:endnote>
  <w:endnote w:type="continuationSeparator" w:id="0">
    <w:p w14:paraId="5213EF2A" w14:textId="77777777" w:rsidR="00000000" w:rsidRDefault="00914B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ightText Pro Bold">
    <w:altName w:val="FreightText Pro Bold"/>
    <w:panose1 w:val="02000803080000020004"/>
    <w:charset w:val="00"/>
    <w:family w:val="modern"/>
    <w:notTrueType/>
    <w:pitch w:val="variable"/>
    <w:sig w:usb0="A00000AF" w:usb1="5000044B"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3B0096" w14:textId="77777777" w:rsidR="00EA76E2" w:rsidRDefault="00914B68">
    <w:pPr>
      <w:pStyle w:val="BodyText"/>
      <w:spacing w:line="14" w:lineRule="auto"/>
      <w:ind w:firstLine="0"/>
      <w:rPr>
        <w:sz w:val="20"/>
      </w:rPr>
    </w:pPr>
    <w:r>
      <w:pict w14:anchorId="190877C2">
        <v:group id="_x0000_s1029" style="position:absolute;margin-left:255.05pt;margin-top:731.85pt;width:26.65pt;height:30.1pt;z-index:-251786240;mso-position-horizontal-relative:page;mso-position-vertical-relative:page" coordorigin="5101,14637" coordsize="533,6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5101;top:14637;width:336;height:255">
            <v:imagedata r:id="rId1" o:title=""/>
          </v:shape>
          <v:shape id="_x0000_s1031" style="position:absolute;left:5146;top:14686;width:488;height:462" coordorigin="5147,14686" coordsize="488,462" path="m5633,14686r-62,60l5495,14797r-183,53l5219,14899r-50,64l5150,15025r-3,46l5147,15147r2,1l5149,15147r11,-21l5210,15058r116,-72l5413,14960r82,-22l5555,14912r46,-47l5624,14800r10,-81l5634,14687r-1,-1xe" fillcolor="#47aad0" stroked="f">
            <v:path arrowok="t"/>
          </v:shape>
          <v:shape id="_x0000_s1030" style="position:absolute;left:5163;top:15009;width:432;height:230" coordorigin="5163,15010" coordsize="432,230" path="m5546,15010r-81,6l5371,15032r-86,31l5205,15117r-42,42l5164,15159r101,46l5318,15229r24,9l5354,15239r11,l5564,15068r31,-54l5595,15012r-2,-1l5592,15011r-46,-1xe" fillcolor="#004876" stroked="f">
            <v:path arrowok="t"/>
          </v:shape>
          <w10:wrap anchorx="page" anchory="page"/>
        </v:group>
      </w:pict>
    </w:r>
    <w:r>
      <w:pict w14:anchorId="74E71674">
        <v:shape id="_x0000_s1028" style="position:absolute;margin-left:316.9pt;margin-top:736.65pt;width:19.2pt;height:21.5pt;z-index:-251785216;mso-position-horizontal-relative:page;mso-position-vertical-relative:page" coordorigin="6338,14733" coordsize="384,430" o:spt="100" adj="0,,0" path="m6554,14733r-43,4l6471,14748r-37,20l6401,14795r-27,33l6354,14865r-12,40l6338,14949r4,43l6354,15032r19,37l6400,15101r33,27l6469,15147r41,11l6554,15162r51,-4l6651,15146r38,-21l6722,15097r,-3l6554,15094r-29,-2l6498,15084r-24,-12l6452,15054r-18,-22l6421,15008r-7,-28l6411,14949r3,-31l6422,14890r13,-26l6454,14842r22,-18l6502,14812r28,-8l6560,14801r131,l6703,14785r,-1l6702,14784r-31,-23l6636,14746r-39,-10l6554,14733xm6722,14932r-187,l6534,14932r,1l6540,14958r14,21l6575,14993r25,5l6652,14998r,71l6631,15080r-23,8l6582,15093r-28,1l6722,15094r,-162xm6691,14801r-131,l6590,14804r27,6l6642,14821r23,16l6665,14837r1,l6691,14801xe" fillcolor="#004876" stroked="f">
          <v:stroke joinstyle="round"/>
          <v:formulas/>
          <v:path arrowok="t" o:connecttype="segments"/>
          <w10:wrap anchorx="page" anchory="page"/>
        </v:shape>
      </w:pict>
    </w:r>
    <w:r>
      <w:pict w14:anchorId="60555D32">
        <v:shape id="_x0000_s1027" style="position:absolute;margin-left:292.2pt;margin-top:736.5pt;width:20.65pt;height:21.4pt;z-index:-251784192;mso-position-horizontal-relative:page;mso-position-vertical-relative:page" coordorigin="5844,14730" coordsize="413,428" o:spt="100" adj="0,,0" path="m5864,14730r-19,1l5844,14731r,1l5876,14772r,384l5877,15157r69,l5946,15156r,-298l6039,14858r-44,-58l5965,14763r-15,-15l5925,14735r-32,-5l5864,14730xm6039,14858r-93,l5996,14919r185,238l6256,15157r,-105l6187,15052r-126,-165l6039,14858xm6255,14743r-68,l6187,14744r,308l6256,15052r,-308l6255,14743xe" fillcolor="#004876" stroked="f">
          <v:stroke joinstyle="round"/>
          <v:formulas/>
          <v:path arrowok="t" o:connecttype="segments"/>
          <w10:wrap anchorx="page" anchory="page"/>
        </v:shape>
      </w:pict>
    </w:r>
    <w:r>
      <w:pict w14:anchorId="45E52726">
        <v:shape id="_x0000_s1026" style="position:absolute;margin-left:341.6pt;margin-top:737.15pt;width:15.35pt;height:20.7pt;z-index:-251783168;mso-position-horizontal-relative:page;mso-position-vertical-relative:page" coordorigin="6832,14743" coordsize="307,414" path="m6901,14743r-69,l6832,14744r,413l7074,15157r25,-5l7120,15138r13,-20l7138,15093r,-2l7138,15091r-236,l6902,14744r-1,-1xe" fillcolor="#004876" stroked="f">
          <v:path arrowok="t"/>
          <w10:wrap anchorx="page" anchory="page"/>
        </v:shape>
      </w:pict>
    </w:r>
    <w:r>
      <w:pict w14:anchorId="031BAA6F">
        <v:shape id="_x0000_s1025" style="position:absolute;margin-left:359.9pt;margin-top:754.55pt;width:3.35pt;height:3.35pt;z-index:-251782144;mso-position-horizontal-relative:page;mso-position-vertical-relative:page" coordorigin="7198,15091" coordsize="67,67" o:spt="100" adj="0,,0" path="m7231,15091r-13,2l7207,15101r-7,10l7198,15124r2,13l7207,15147r10,7l7230,15157r13,-3l7247,15152r-32,l7203,15139r,-31l7215,15096r32,l7244,15093r-13,-2xm7247,15096r-1,l7258,15108r,31l7246,15152r1,l7254,15147r7,-10l7264,15124r-3,-13l7254,15101r-7,-5xm7240,15106r-22,l7218,15140r7,l7225,15129r14,l7238,15128r5,-2l7245,15123r,l7225,15123r,-10l7245,15113r,-3l7240,15106xm7239,15129r-8,l7238,15140r8,l7239,15129xm7245,15113r-9,l7238,15114r,7l7236,15123r9,l7245,15113xe" fillcolor="#004876" stroked="f">
          <v:stroke joinstyle="round"/>
          <v:formulas/>
          <v:path arrowok="t" o:connecttype="segments"/>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8D9814" w14:textId="77777777" w:rsidR="00000000" w:rsidRDefault="00914B68">
      <w:r>
        <w:separator/>
      </w:r>
    </w:p>
  </w:footnote>
  <w:footnote w:type="continuationSeparator" w:id="0">
    <w:p w14:paraId="4690B980" w14:textId="77777777" w:rsidR="00000000" w:rsidRDefault="00914B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2117A" w14:textId="77777777" w:rsidR="00EA76E2" w:rsidRDefault="00914B68">
    <w:pPr>
      <w:pStyle w:val="BodyText"/>
      <w:spacing w:line="14" w:lineRule="auto"/>
      <w:ind w:firstLine="0"/>
      <w:rPr>
        <w:sz w:val="20"/>
      </w:rPr>
    </w:pPr>
    <w:r>
      <w:pict w14:anchorId="7DCDAE7C">
        <v:group id="_x0000_s1034" style="position:absolute;margin-left:0;margin-top:0;width:612pt;height:112.6pt;z-index:-251788288;mso-position-horizontal-relative:page;mso-position-vertical-relative:page" coordsize="12240,2252">
          <v:rect id="_x0000_s1052" style="position:absolute;width:12240;height:2252" fillcolor="#00548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1" type="#_x0000_t75" style="position:absolute;left:3283;width:7503;height:2252">
            <v:imagedata r:id="rId1" o:title=""/>
          </v:shape>
          <v:shape id="_x0000_s1050" type="#_x0000_t75" style="position:absolute;left:4766;top:109;width:1136;height:863">
            <v:imagedata r:id="rId2" o:title=""/>
          </v:shape>
          <v:shape id="_x0000_s1049" type="#_x0000_t75" style="position:absolute;left:5890;width:467;height:336">
            <v:imagedata r:id="rId3" o:title=""/>
          </v:shape>
          <v:shape id="_x0000_s1048" type="#_x0000_t75" style="position:absolute;left:3639;top:576;width:1140;height:1396">
            <v:imagedata r:id="rId4" o:title=""/>
          </v:shape>
          <v:shape id="_x0000_s1047" type="#_x0000_t75" style="position:absolute;left:3079;top:1167;width:572;height:1085">
            <v:imagedata r:id="rId5" o:title=""/>
          </v:shape>
          <v:shape id="_x0000_s1046" type="#_x0000_t75" style="position:absolute;left:4766;top:959;width:237;height:169">
            <v:imagedata r:id="rId6" o:title=""/>
          </v:shape>
          <v:shape id="_x0000_s1045" type="#_x0000_t75" style="position:absolute;left:2411;top:1597;width:680;height:655">
            <v:imagedata r:id="rId7" o:title=""/>
          </v:shape>
          <v:shape id="_x0000_s1044" type="#_x0000_t75" style="position:absolute;left:3332;width:2889;height:1337">
            <v:imagedata r:id="rId8" o:title=""/>
          </v:shape>
          <v:shape id="_x0000_s1043" type="#_x0000_t75" style="position:absolute;top:1336;width:3333;height:916">
            <v:imagedata r:id="rId9" o:title=""/>
          </v:shape>
          <v:shape id="_x0000_s1042" type="#_x0000_t75" style="position:absolute;left:3157;width:1877;height:513">
            <v:imagedata r:id="rId10" o:title=""/>
          </v:shape>
          <v:shape id="_x0000_s1041" type="#_x0000_t75" style="position:absolute;left:2581;top:170;width:588;height:1490">
            <v:imagedata r:id="rId11" o:title=""/>
          </v:shape>
          <v:shape id="_x0000_s1040" type="#_x0000_t75" style="position:absolute;left:1431;top:520;width:1163;height:1379">
            <v:imagedata r:id="rId12" o:title=""/>
          </v:shape>
          <v:shape id="_x0000_s1039" type="#_x0000_t75" style="position:absolute;left:3157;top:501;width:1086;height:486">
            <v:imagedata r:id="rId13" o:title=""/>
          </v:shape>
          <v:shape id="_x0000_s1038" type="#_x0000_t75" style="position:absolute;top:1110;width:1443;height:813">
            <v:imagedata r:id="rId14" o:title=""/>
          </v:shape>
          <v:shape id="_x0000_s1037" type="#_x0000_t75" style="position:absolute;left:3157;top:975;width:529;height:449">
            <v:imagedata r:id="rId15" o:title=""/>
          </v:shape>
          <v:shape id="_x0000_s1036" type="#_x0000_t75" style="position:absolute;width:3482;height:1264">
            <v:imagedata r:id="rId16" o:title=""/>
          </v:shape>
          <v:shape id="_x0000_s1035" type="#_x0000_t75" style="position:absolute;left:8473;top:202;width:3767;height:2050">
            <v:imagedata r:id="rId17" o:title=""/>
          </v:shape>
          <w10:wrap anchorx="page" anchory="page"/>
        </v:group>
      </w:pict>
    </w:r>
    <w:r>
      <w:pict w14:anchorId="56ABD49D">
        <v:shapetype id="_x0000_t202" coordsize="21600,21600" o:spt="202" path="m,l,21600r21600,l21600,xe">
          <v:stroke joinstyle="miter"/>
          <v:path gradientshapeok="t" o:connecttype="rect"/>
        </v:shapetype>
        <v:shape id="_x0000_s1033" type="#_x0000_t202" style="position:absolute;margin-left:50pt;margin-top:26.25pt;width:400.5pt;height:67.35pt;z-index:-251787264;mso-position-horizontal-relative:page;mso-position-vertical-relative:page" filled="f" stroked="f">
          <v:textbox inset="0,0,0,0">
            <w:txbxContent>
              <w:p w14:paraId="57661EB1" w14:textId="77777777" w:rsidR="00EA76E2" w:rsidRDefault="00914B68">
                <w:pPr>
                  <w:spacing w:before="20" w:line="730" w:lineRule="exact"/>
                  <w:ind w:left="20"/>
                  <w:rPr>
                    <w:rFonts w:ascii="FreightText Pro Bold"/>
                    <w:b/>
                    <w:sz w:val="60"/>
                  </w:rPr>
                </w:pPr>
                <w:r>
                  <w:rPr>
                    <w:rFonts w:ascii="FreightText Pro Bold"/>
                    <w:b/>
                    <w:color w:val="FFFFFF"/>
                    <w:sz w:val="60"/>
                  </w:rPr>
                  <w:t>How to:</w:t>
                </w:r>
              </w:p>
              <w:p w14:paraId="03B45941" w14:textId="77777777" w:rsidR="00EA76E2" w:rsidRDefault="00914B68">
                <w:pPr>
                  <w:spacing w:line="577" w:lineRule="exact"/>
                  <w:ind w:left="20"/>
                  <w:rPr>
                    <w:rFonts w:ascii="FreightText Pro Bold"/>
                    <w:b/>
                    <w:sz w:val="48"/>
                  </w:rPr>
                </w:pPr>
                <w:r>
                  <w:rPr>
                    <w:rFonts w:ascii="FreightText Pro Bold"/>
                    <w:b/>
                    <w:color w:val="FFFFFF"/>
                    <w:sz w:val="48"/>
                  </w:rPr>
                  <w:t>Break down and set up your computer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83641"/>
    <w:multiLevelType w:val="hybridMultilevel"/>
    <w:tmpl w:val="2370C2D8"/>
    <w:lvl w:ilvl="0" w:tplc="5AEEC308">
      <w:start w:val="1"/>
      <w:numFmt w:val="decimal"/>
      <w:lvlText w:val="%1."/>
      <w:lvlJc w:val="left"/>
      <w:pPr>
        <w:ind w:left="460" w:hanging="360"/>
        <w:jc w:val="left"/>
      </w:pPr>
      <w:rPr>
        <w:rFonts w:ascii="Arial" w:eastAsia="Arial" w:hAnsi="Arial" w:cs="Arial" w:hint="default"/>
        <w:color w:val="231F20"/>
        <w:spacing w:val="-27"/>
        <w:w w:val="100"/>
        <w:sz w:val="24"/>
        <w:szCs w:val="24"/>
        <w:lang w:val="en-US" w:eastAsia="en-US" w:bidi="en-US"/>
      </w:rPr>
    </w:lvl>
    <w:lvl w:ilvl="1" w:tplc="BE2406DC">
      <w:numFmt w:val="bullet"/>
      <w:lvlText w:val="•"/>
      <w:lvlJc w:val="left"/>
      <w:pPr>
        <w:ind w:left="920" w:hanging="360"/>
      </w:pPr>
      <w:rPr>
        <w:rFonts w:ascii="Arial" w:eastAsia="Arial" w:hAnsi="Arial" w:cs="Arial" w:hint="default"/>
        <w:color w:val="231F20"/>
        <w:spacing w:val="-1"/>
        <w:w w:val="100"/>
        <w:sz w:val="24"/>
        <w:szCs w:val="24"/>
        <w:lang w:val="en-US" w:eastAsia="en-US" w:bidi="en-US"/>
      </w:rPr>
    </w:lvl>
    <w:lvl w:ilvl="2" w:tplc="9F9ED774">
      <w:numFmt w:val="bullet"/>
      <w:lvlText w:val="•"/>
      <w:lvlJc w:val="left"/>
      <w:pPr>
        <w:ind w:left="1966" w:hanging="360"/>
      </w:pPr>
      <w:rPr>
        <w:rFonts w:hint="default"/>
        <w:lang w:val="en-US" w:eastAsia="en-US" w:bidi="en-US"/>
      </w:rPr>
    </w:lvl>
    <w:lvl w:ilvl="3" w:tplc="35AA27E2">
      <w:numFmt w:val="bullet"/>
      <w:lvlText w:val="•"/>
      <w:lvlJc w:val="left"/>
      <w:pPr>
        <w:ind w:left="3013" w:hanging="360"/>
      </w:pPr>
      <w:rPr>
        <w:rFonts w:hint="default"/>
        <w:lang w:val="en-US" w:eastAsia="en-US" w:bidi="en-US"/>
      </w:rPr>
    </w:lvl>
    <w:lvl w:ilvl="4" w:tplc="8124AD74">
      <w:numFmt w:val="bullet"/>
      <w:lvlText w:val="•"/>
      <w:lvlJc w:val="left"/>
      <w:pPr>
        <w:ind w:left="4060" w:hanging="360"/>
      </w:pPr>
      <w:rPr>
        <w:rFonts w:hint="default"/>
        <w:lang w:val="en-US" w:eastAsia="en-US" w:bidi="en-US"/>
      </w:rPr>
    </w:lvl>
    <w:lvl w:ilvl="5" w:tplc="DBCA6302">
      <w:numFmt w:val="bullet"/>
      <w:lvlText w:val="•"/>
      <w:lvlJc w:val="left"/>
      <w:pPr>
        <w:ind w:left="5106" w:hanging="360"/>
      </w:pPr>
      <w:rPr>
        <w:rFonts w:hint="default"/>
        <w:lang w:val="en-US" w:eastAsia="en-US" w:bidi="en-US"/>
      </w:rPr>
    </w:lvl>
    <w:lvl w:ilvl="6" w:tplc="A990A546">
      <w:numFmt w:val="bullet"/>
      <w:lvlText w:val="•"/>
      <w:lvlJc w:val="left"/>
      <w:pPr>
        <w:ind w:left="6153" w:hanging="360"/>
      </w:pPr>
      <w:rPr>
        <w:rFonts w:hint="default"/>
        <w:lang w:val="en-US" w:eastAsia="en-US" w:bidi="en-US"/>
      </w:rPr>
    </w:lvl>
    <w:lvl w:ilvl="7" w:tplc="E80C9F20">
      <w:numFmt w:val="bullet"/>
      <w:lvlText w:val="•"/>
      <w:lvlJc w:val="left"/>
      <w:pPr>
        <w:ind w:left="7200" w:hanging="360"/>
      </w:pPr>
      <w:rPr>
        <w:rFonts w:hint="default"/>
        <w:lang w:val="en-US" w:eastAsia="en-US" w:bidi="en-US"/>
      </w:rPr>
    </w:lvl>
    <w:lvl w:ilvl="8" w:tplc="1D78C4BC">
      <w:numFmt w:val="bullet"/>
      <w:lvlText w:val="•"/>
      <w:lvlJc w:val="left"/>
      <w:pPr>
        <w:ind w:left="8246" w:hanging="360"/>
      </w:pPr>
      <w:rPr>
        <w:rFonts w:hint="default"/>
        <w:lang w:val="en-US" w:eastAsia="en-US" w:bidi="en-US"/>
      </w:rPr>
    </w:lvl>
  </w:abstractNum>
  <w:abstractNum w:abstractNumId="1" w15:restartNumberingAfterBreak="0">
    <w:nsid w:val="6A1F6677"/>
    <w:multiLevelType w:val="hybridMultilevel"/>
    <w:tmpl w:val="8360729A"/>
    <w:lvl w:ilvl="0" w:tplc="F4667008">
      <w:start w:val="1"/>
      <w:numFmt w:val="decimal"/>
      <w:lvlText w:val="%1."/>
      <w:lvlJc w:val="left"/>
      <w:pPr>
        <w:ind w:left="514" w:hanging="360"/>
        <w:jc w:val="left"/>
      </w:pPr>
      <w:rPr>
        <w:rFonts w:ascii="Arial" w:eastAsia="Arial" w:hAnsi="Arial" w:cs="Arial" w:hint="default"/>
        <w:color w:val="231F20"/>
        <w:spacing w:val="-1"/>
        <w:w w:val="100"/>
        <w:sz w:val="24"/>
        <w:szCs w:val="24"/>
        <w:lang w:val="en-US" w:eastAsia="en-US" w:bidi="en-US"/>
      </w:rPr>
    </w:lvl>
    <w:lvl w:ilvl="1" w:tplc="6E2AB310">
      <w:numFmt w:val="bullet"/>
      <w:lvlText w:val="•"/>
      <w:lvlJc w:val="left"/>
      <w:pPr>
        <w:ind w:left="974" w:hanging="360"/>
      </w:pPr>
      <w:rPr>
        <w:rFonts w:ascii="Arial" w:eastAsia="Arial" w:hAnsi="Arial" w:cs="Arial" w:hint="default"/>
        <w:color w:val="231F20"/>
        <w:spacing w:val="-13"/>
        <w:w w:val="100"/>
        <w:sz w:val="24"/>
        <w:szCs w:val="24"/>
        <w:lang w:val="en-US" w:eastAsia="en-US" w:bidi="en-US"/>
      </w:rPr>
    </w:lvl>
    <w:lvl w:ilvl="2" w:tplc="E98C5024">
      <w:numFmt w:val="bullet"/>
      <w:lvlText w:val="•"/>
      <w:lvlJc w:val="left"/>
      <w:pPr>
        <w:ind w:left="2020" w:hanging="360"/>
      </w:pPr>
      <w:rPr>
        <w:rFonts w:hint="default"/>
        <w:lang w:val="en-US" w:eastAsia="en-US" w:bidi="en-US"/>
      </w:rPr>
    </w:lvl>
    <w:lvl w:ilvl="3" w:tplc="EF80B31E">
      <w:numFmt w:val="bullet"/>
      <w:lvlText w:val="•"/>
      <w:lvlJc w:val="left"/>
      <w:pPr>
        <w:ind w:left="3060" w:hanging="360"/>
      </w:pPr>
      <w:rPr>
        <w:rFonts w:hint="default"/>
        <w:lang w:val="en-US" w:eastAsia="en-US" w:bidi="en-US"/>
      </w:rPr>
    </w:lvl>
    <w:lvl w:ilvl="4" w:tplc="2F789D4A">
      <w:numFmt w:val="bullet"/>
      <w:lvlText w:val="•"/>
      <w:lvlJc w:val="left"/>
      <w:pPr>
        <w:ind w:left="4100" w:hanging="360"/>
      </w:pPr>
      <w:rPr>
        <w:rFonts w:hint="default"/>
        <w:lang w:val="en-US" w:eastAsia="en-US" w:bidi="en-US"/>
      </w:rPr>
    </w:lvl>
    <w:lvl w:ilvl="5" w:tplc="C214FD8E">
      <w:numFmt w:val="bullet"/>
      <w:lvlText w:val="•"/>
      <w:lvlJc w:val="left"/>
      <w:pPr>
        <w:ind w:left="5140" w:hanging="360"/>
      </w:pPr>
      <w:rPr>
        <w:rFonts w:hint="default"/>
        <w:lang w:val="en-US" w:eastAsia="en-US" w:bidi="en-US"/>
      </w:rPr>
    </w:lvl>
    <w:lvl w:ilvl="6" w:tplc="EB9C54A2">
      <w:numFmt w:val="bullet"/>
      <w:lvlText w:val="•"/>
      <w:lvlJc w:val="left"/>
      <w:pPr>
        <w:ind w:left="6180" w:hanging="360"/>
      </w:pPr>
      <w:rPr>
        <w:rFonts w:hint="default"/>
        <w:lang w:val="en-US" w:eastAsia="en-US" w:bidi="en-US"/>
      </w:rPr>
    </w:lvl>
    <w:lvl w:ilvl="7" w:tplc="459AAA58">
      <w:numFmt w:val="bullet"/>
      <w:lvlText w:val="•"/>
      <w:lvlJc w:val="left"/>
      <w:pPr>
        <w:ind w:left="7220" w:hanging="360"/>
      </w:pPr>
      <w:rPr>
        <w:rFonts w:hint="default"/>
        <w:lang w:val="en-US" w:eastAsia="en-US" w:bidi="en-US"/>
      </w:rPr>
    </w:lvl>
    <w:lvl w:ilvl="8" w:tplc="7568A4C4">
      <w:numFmt w:val="bullet"/>
      <w:lvlText w:val="•"/>
      <w:lvlJc w:val="left"/>
      <w:pPr>
        <w:ind w:left="826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useFELayout/>
    <w:compatSetting w:name="compatibilityMode" w:uri="http://schemas.microsoft.com/office/word" w:val="12"/>
    <w:compatSetting w:name="useWord2013TrackBottomHyphenation" w:uri="http://schemas.microsoft.com/office/word" w:val="1"/>
  </w:compat>
  <w:rsids>
    <w:rsidRoot w:val="00EA76E2"/>
    <w:rsid w:val="00914B68"/>
    <w:rsid w:val="00EA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4C36E"/>
  <w15:docId w15:val="{FBE8C206-D40A-4FD0-8239-952665F65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101"/>
      <w:ind w:left="100"/>
      <w:outlineLvl w:val="0"/>
    </w:pPr>
    <w:rPr>
      <w:rFonts w:ascii="FreightText Pro Bold" w:eastAsia="FreightText Pro Bold" w:hAnsi="FreightText Pro Bold" w:cs="FreightText Pro Bold"/>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360"/>
    </w:pPr>
    <w:rPr>
      <w:sz w:val="24"/>
      <w:szCs w:val="24"/>
    </w:rPr>
  </w:style>
  <w:style w:type="paragraph" w:styleId="ListParagraph">
    <w:name w:val="List Paragraph"/>
    <w:basedOn w:val="Normal"/>
    <w:uiPriority w:val="1"/>
    <w:qFormat/>
    <w:pPr>
      <w:spacing w:before="192"/>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14B68"/>
    <w:pPr>
      <w:tabs>
        <w:tab w:val="center" w:pos="4680"/>
        <w:tab w:val="right" w:pos="9360"/>
      </w:tabs>
    </w:pPr>
  </w:style>
  <w:style w:type="character" w:customStyle="1" w:styleId="HeaderChar">
    <w:name w:val="Header Char"/>
    <w:basedOn w:val="DefaultParagraphFont"/>
    <w:link w:val="Header"/>
    <w:uiPriority w:val="99"/>
    <w:rsid w:val="00914B68"/>
    <w:rPr>
      <w:rFonts w:ascii="Arial" w:eastAsia="Arial" w:hAnsi="Arial" w:cs="Arial"/>
      <w:lang w:bidi="en-US"/>
    </w:rPr>
  </w:style>
  <w:style w:type="paragraph" w:styleId="Footer">
    <w:name w:val="footer"/>
    <w:basedOn w:val="Normal"/>
    <w:link w:val="FooterChar"/>
    <w:uiPriority w:val="99"/>
    <w:unhideWhenUsed/>
    <w:rsid w:val="00914B68"/>
    <w:pPr>
      <w:tabs>
        <w:tab w:val="center" w:pos="4680"/>
        <w:tab w:val="right" w:pos="9360"/>
      </w:tabs>
    </w:pPr>
  </w:style>
  <w:style w:type="character" w:customStyle="1" w:styleId="FooterChar">
    <w:name w:val="Footer Char"/>
    <w:basedOn w:val="DefaultParagraphFont"/>
    <w:link w:val="Footer"/>
    <w:uiPriority w:val="99"/>
    <w:rsid w:val="00914B68"/>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8.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3" Type="http://schemas.openxmlformats.org/officeDocument/2006/relationships/image" Target="media/image3.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5" Type="http://schemas.openxmlformats.org/officeDocument/2006/relationships/image" Target="media/image5.png"/><Relationship Id="rId15" Type="http://schemas.openxmlformats.org/officeDocument/2006/relationships/image" Target="media/image1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2620</Characters>
  <Application>Microsoft Office Word</Application>
  <DocSecurity>0</DocSecurity>
  <Lines>21</Lines>
  <Paragraphs>6</Paragraphs>
  <ScaleCrop>false</ScaleCrop>
  <Company/>
  <LinksUpToDate>false</LinksUpToDate>
  <CharactersWithSpaces>3073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Bethany Spooner</cp:lastModifiedBy>
  <cp:revision>2</cp:revision>
  <dcterms:created xsi:type="dcterms:W3CDTF">2020-03-16T13:20:00Z</dcterms:created>
  <dcterms:modified xsi:type="dcterms:W3CDTF">2020-03-16T13:21:00Z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2020-03-15T00:00:00Z</vt:filetime>
  </property>
  <property fmtid="{D5CDD505-2E9C-101B-9397-08002B2CF9AE}" pid="3" name="Creator">
    <vt:lpwstr>Adobe InDesign 15.0 (Windows)</vt:lpwstr>
  </property>
  <property fmtid="{D5CDD505-2E9C-101B-9397-08002B2CF9AE}" pid="4" name="LastSaved">
    <vt:filetime>2020-03-16T00:00:00Z</vt:filetime>
  </property>
</Properties>
</file>